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0"/>
        <w:jc w:val="left"/>
        <w:outlineLvl w:val="0"/>
        <w:rPr>
          <w:rFonts w:ascii="黑体" w:eastAsia="黑体" w:cs="黑体" w:hAnsi="黑体" w:hint="eastAsia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ascii="黑体" w:eastAsia="黑体" w:cs="黑体" w:hAnsi="黑体" w:hint="eastAsia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附件</w:t>
      </w:r>
      <w:r>
        <w:rPr>
          <w:rFonts w:ascii="黑体" w:eastAsia="黑体" w:cs="黑体" w:hAnsi="黑体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1</w:t>
      </w:r>
    </w:p>
    <w:p>
      <w:pPr>
        <w:pStyle w:val="9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0"/>
        <w:jc w:val="center"/>
        <w:outlineLvl w:val="0"/>
        <w:rPr>
          <w:rFonts w:ascii="方正小标宋简体" w:eastAsia="方正小标宋简体" w:cs="方正小标宋简体" w:hint="eastAsia"/>
          <w:bCs/>
          <w:color w:val="auto"/>
          <w:sz w:val="44"/>
          <w:szCs w:val="44"/>
          <w:vertAlign w:val="baseline"/>
          <w:lang w:val="en-US" w:eastAsia="zh-CN" w:bidi="ar-SA"/>
        </w:rPr>
      </w:pPr>
      <w:r>
        <w:rPr>
          <w:rFonts w:ascii="方正小标宋简体" w:eastAsia="方正小标宋简体" w:cs="方正小标宋简体"/>
          <w:bCs/>
          <w:color w:val="auto"/>
          <w:kern w:val="2"/>
          <w:sz w:val="44"/>
          <w:szCs w:val="44"/>
          <w:vertAlign w:val="baseline"/>
          <w:lang w:val="en-US" w:eastAsia="zh-CN" w:bidi="ar-SA"/>
        </w:rPr>
        <w:t>义乌公路港二期</w:t>
      </w:r>
      <w:r>
        <w:rPr>
          <w:rFonts w:ascii="方正小标宋简体" w:eastAsia="方正小标宋简体" w:cs="方正小标宋简体" w:hAnsi="仿宋_GB2312"/>
          <w:bCs/>
          <w:sz w:val="44"/>
          <w:szCs w:val="44"/>
        </w:rPr>
        <w:t>26号仓库</w:t>
      </w:r>
      <w:r>
        <w:rPr>
          <w:rFonts w:ascii="方正小标宋简体" w:eastAsia="方正小标宋简体" w:cs="方正小标宋简体" w:hint="eastAsia"/>
          <w:bCs/>
          <w:sz w:val="44"/>
          <w:szCs w:val="44"/>
        </w:rPr>
        <w:t>承租</w:t>
      </w:r>
      <w:r>
        <w:rPr>
          <w:rFonts w:ascii="方正小标宋简体" w:eastAsia="方正小标宋简体" w:cs="方正小标宋简体" w:hint="eastAsia"/>
          <w:bCs/>
          <w:color w:val="auto"/>
          <w:kern w:val="2"/>
          <w:sz w:val="44"/>
          <w:szCs w:val="44"/>
          <w:vertAlign w:val="baseline"/>
          <w:lang w:val="en-US" w:eastAsia="zh-CN" w:bidi="ar-SA"/>
        </w:rPr>
        <w:t>申请</w:t>
      </w:r>
      <w:r>
        <w:rPr>
          <w:rFonts w:ascii="方正小标宋简体" w:eastAsia="方正小标宋简体" w:cs="方正小标宋简体"/>
          <w:bCs/>
          <w:color w:val="auto"/>
          <w:kern w:val="2"/>
          <w:sz w:val="44"/>
          <w:szCs w:val="44"/>
          <w:vertAlign w:val="baseline"/>
          <w:lang w:val="en-US" w:eastAsia="zh-CN" w:bidi="ar-SA"/>
        </w:rPr>
        <w:t>与审批</w:t>
      </w:r>
      <w:r>
        <w:rPr>
          <w:rFonts w:ascii="方正小标宋简体" w:eastAsia="方正小标宋简体" w:cs="方正小标宋简体" w:hint="eastAsia"/>
          <w:bCs/>
          <w:color w:val="auto"/>
          <w:kern w:val="2"/>
          <w:sz w:val="44"/>
          <w:szCs w:val="44"/>
          <w:vertAlign w:val="baseline"/>
          <w:lang w:val="en-US" w:eastAsia="zh-CN" w:bidi="ar-SA"/>
        </w:rPr>
        <w:t>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ind w:left="0" w:firstLineChars="50" w:firstLine="140"/>
        <w:jc w:val="center"/>
      </w:pPr>
      <w:r>
        <w:rPr>
          <w:rFonts w:ascii="仿宋_GB2312" w:eastAsia="仿宋_GB2312" w:cs="仿宋_GB2312"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                           </w:t>
      </w:r>
    </w:p>
    <w:tbl>
      <w:tblPr>
        <w:jc w:val="left"/>
        <w:tblInd w:w="0" w:type="dx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125"/>
        <w:gridCol w:w="2017"/>
        <w:gridCol w:w="2946"/>
      </w:tblGrid>
      <w:tr>
        <w:trPr>
          <w:trHeight w:val="627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企业申请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6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法定代表人</w:t>
            </w:r>
            <w:r>
              <w:rPr>
                <w:rFonts w:ascii="仿宋_GB2312" w:eastAsia="仿宋_GB2312" w:cs="仿宋_GB2312" w:hAnsi="仿宋_GB2312"/>
                <w:sz w:val="24"/>
              </w:rPr>
              <w:t>或负责人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联系电话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5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授权委托人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联系电话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  <w:t>现租赁区域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现租赁面积（m</w:t>
            </w:r>
            <w:r>
              <w:rPr>
                <w:rFonts w:ascii="仿宋_GB2312" w:eastAsia="仿宋_GB2312" w:cs="仿宋_GB2312" w:hAnsi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）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  <w:t>拟租赁区域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/>
                <w:sz w:val="24"/>
              </w:rPr>
              <w:t>26号仓库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拟租赁面积（m</w:t>
            </w:r>
            <w:r>
              <w:rPr>
                <w:rFonts w:ascii="仿宋_GB2312" w:eastAsia="仿宋_GB2312" w:cs="仿宋_GB2312" w:hAnsi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）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/>
                <w:sz w:val="24"/>
              </w:rPr>
              <w:t>25538.8㎡</w:t>
            </w:r>
          </w:p>
        </w:tc>
      </w:tr>
      <w:tr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/>
                <w:sz w:val="24"/>
              </w:rPr>
              <w:t>经营业务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30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Chars="51" w:left="107" w:firstLineChars="200" w:firstLine="480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  <w:t>我公司承诺：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如我公司竞租成功</w:t>
            </w:r>
            <w:r>
              <w:rPr>
                <w:rFonts w:ascii="仿宋_GB2312" w:eastAsia="仿宋_GB2312" w:cs="仿宋_GB2312" w:hAnsi="仿宋_GB2312"/>
                <w:sz w:val="24"/>
              </w:rPr>
              <w:t>但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放弃租赁，园区管理方有权没收竞租保证金，造成园区管理方损失的，还应赔偿相应损失，由此造成的一切损失由我</w:t>
            </w:r>
            <w:r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  <w:t>公司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自行承担。</w:t>
            </w:r>
          </w:p>
          <w:p>
            <w:pPr>
              <w:spacing w:line="440" w:lineRule="exact"/>
              <w:rPr>
                <w:rFonts w:ascii="仿宋_GB2312" w:eastAsia="仿宋_GB2312" w:cs="仿宋_GB2312" w:hAnsi="仿宋_GB2312"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法定代表人(授权委托人)签字：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 xml:space="preserve">                      公章：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 xml:space="preserve">                                       年    月   日</w:t>
            </w:r>
          </w:p>
        </w:tc>
      </w:tr>
      <w:tr>
        <w:trPr>
          <w:trHeight w:val="59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园区审核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营业执照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注册时间</w:t>
            </w:r>
            <w:r>
              <w:rPr>
                <w:rFonts w:ascii="仿宋_GB2312" w:eastAsia="仿宋_GB2312" w:cs="仿宋_GB2312" w:hAnsi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cs="仿宋_GB2312" w:hAnsi="仿宋_GB2312" w:hint="eastAsia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rPr>
          <w:trHeight w:val="5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cs="仿宋_GB2312" w:hAnsi="仿宋_GB2312"/>
                <w:sz w:val="24"/>
              </w:rPr>
              <w:t>包含国际货物运输或国际货运代理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（填是/否）</w:t>
            </w:r>
          </w:p>
        </w:tc>
      </w:tr>
      <w:tr>
        <w:trPr>
          <w:trHeight w:val="5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信用等级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类</w:t>
            </w:r>
          </w:p>
        </w:tc>
      </w:tr>
      <w:tr>
        <w:trPr>
          <w:trHeight w:val="31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00" w:lineRule="exact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 xml:space="preserve">审核结果：（  ）   </w:t>
            </w:r>
          </w:p>
          <w:p>
            <w:pPr>
              <w:spacing w:line="400" w:lineRule="exact"/>
              <w:ind w:firstLineChars="200" w:firstLine="480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1.符合报名条件。</w:t>
            </w:r>
          </w:p>
          <w:p>
            <w:pPr>
              <w:spacing w:line="400" w:lineRule="exact"/>
              <w:ind w:firstLineChars="200" w:firstLine="480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2.不符合报名条件。原因：</w:t>
            </w:r>
            <w:r>
              <w:rPr>
                <w:rFonts w:ascii="仿宋_GB2312" w:eastAsia="仿宋_GB2312" w:cs="仿宋_GB2312" w:hAnsi="仿宋_GB2312"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 xml:space="preserve">                        </w:t>
            </w:r>
          </w:p>
          <w:p>
            <w:pPr>
              <w:snapToGrid w:val="0"/>
              <w:ind w:firstLineChars="200" w:firstLine="480"/>
              <w:rPr>
                <w:rFonts w:ascii="仿宋_GB2312" w:eastAsia="仿宋_GB2312" w:cs="仿宋_GB2312" w:hAnsi="仿宋_GB2312" w:hint="eastAsia"/>
                <w:sz w:val="24"/>
              </w:rPr>
            </w:pPr>
          </w:p>
          <w:p>
            <w:pPr>
              <w:spacing w:line="600" w:lineRule="exact"/>
              <w:ind w:firstLineChars="200" w:firstLine="480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 xml:space="preserve">经 办 人：                       </w:t>
            </w:r>
            <w:r>
              <w:rPr>
                <w:rFonts w:ascii="仿宋_GB2312" w:eastAsia="仿宋_GB2312" w:cs="仿宋_GB2312" w:hAnsi="仿宋_GB2312" w:hint="eastAsia"/>
                <w:sz w:val="24"/>
                <w:lang w:val="en-US" w:eastAsia="zh-CN"/>
              </w:rPr>
              <w:t>市场运营部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 xml:space="preserve">：             </w:t>
            </w:r>
          </w:p>
          <w:p>
            <w:pPr>
              <w:spacing w:line="600" w:lineRule="exact"/>
              <w:ind w:firstLineChars="200" w:firstLine="480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 xml:space="preserve">分管领导：                       </w:t>
            </w:r>
            <w:r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  <w:t>园区</w:t>
            </w:r>
            <w:r>
              <w:rPr>
                <w:rFonts w:ascii="仿宋_GB2312" w:eastAsia="仿宋_GB2312" w:cs="仿宋_GB2312" w:hAnsi="仿宋_GB2312" w:hint="eastAsia"/>
                <w:sz w:val="24"/>
              </w:rPr>
              <w:t>负责人：</w:t>
            </w:r>
          </w:p>
        </w:tc>
      </w:tr>
      <w:tr>
        <w:trPr>
          <w:trHeight w:val="9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备注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00" w:lineRule="exact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</w:tbl>
    <w:p/>
    <w:sectPr>
      <w:pgSz w:w="11907" w:h="16839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18"/>
    <w:pPr>
      <w:widowControl w:val="0"/>
      <w:jc w:val="both"/>
    </w:pPr>
    <w:rPr>
      <w:rFonts w:ascii="Calibri" w:eastAsia="宋体" w:cs="Times New Roman" w:hAnsi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1A0CA46-D0D4-4E08-A35C-EAFBA04FFA2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2</Pages>
  <Words>0</Words>
  <Characters>444</Characters>
  <Lines>0</Lines>
  <Paragraphs>5</Paragraphs>
  <CharactersWithSpaces>593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国内公路港</dc:creator>
  <cp:lastModifiedBy>国内公路港</cp:lastModifiedBy>
  <cp:revision>1</cp:revision>
  <dcterms:created xsi:type="dcterms:W3CDTF">2024-04-18T08:52:01Z</dcterms:created>
  <dcterms:modified xsi:type="dcterms:W3CDTF">2024-04-18T08:57:34Z</dcterms:modified>
</cp:coreProperties>
</file>